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C17E" w14:textId="77777777" w:rsidR="00010438" w:rsidRDefault="00780116" w:rsidP="00962C6C">
      <w:pPr>
        <w:spacing w:after="0" w:line="276" w:lineRule="auto"/>
        <w:jc w:val="center"/>
        <w:rPr>
          <w:rFonts w:ascii="Times New Roman" w:hAnsi="Times New Roman" w:cs="Times New Roman"/>
          <w:b/>
          <w:bCs/>
          <w:sz w:val="20"/>
          <w:szCs w:val="20"/>
        </w:rPr>
      </w:pPr>
      <w:r w:rsidRPr="00B54BBA">
        <w:rPr>
          <w:rFonts w:ascii="Times New Roman" w:hAnsi="Times New Roman" w:cs="Times New Roman"/>
          <w:b/>
          <w:bCs/>
          <w:sz w:val="20"/>
          <w:szCs w:val="20"/>
        </w:rPr>
        <w:t xml:space="preserve">Аннотации к рабочим программам по предметам учебного плана </w:t>
      </w:r>
    </w:p>
    <w:p w14:paraId="30E648F3" w14:textId="77777777" w:rsidR="00010438" w:rsidRDefault="00780116" w:rsidP="00962C6C">
      <w:pPr>
        <w:spacing w:after="0" w:line="276" w:lineRule="auto"/>
        <w:jc w:val="center"/>
        <w:rPr>
          <w:rFonts w:ascii="Times New Roman" w:hAnsi="Times New Roman" w:cs="Times New Roman"/>
          <w:b/>
          <w:bCs/>
          <w:sz w:val="20"/>
          <w:szCs w:val="20"/>
        </w:rPr>
      </w:pPr>
      <w:r w:rsidRPr="00B54BBA">
        <w:rPr>
          <w:rFonts w:ascii="Times New Roman" w:hAnsi="Times New Roman" w:cs="Times New Roman"/>
          <w:b/>
          <w:bCs/>
          <w:sz w:val="20"/>
          <w:szCs w:val="20"/>
        </w:rPr>
        <w:t xml:space="preserve">основной образовательной программы </w:t>
      </w:r>
      <w:r w:rsidR="00B130E5" w:rsidRPr="00B54BBA">
        <w:rPr>
          <w:rFonts w:ascii="Times New Roman" w:hAnsi="Times New Roman" w:cs="Times New Roman"/>
          <w:b/>
          <w:bCs/>
          <w:sz w:val="20"/>
          <w:szCs w:val="20"/>
        </w:rPr>
        <w:t>начального</w:t>
      </w:r>
      <w:r w:rsidRPr="00B54BBA">
        <w:rPr>
          <w:rFonts w:ascii="Times New Roman" w:hAnsi="Times New Roman" w:cs="Times New Roman"/>
          <w:b/>
          <w:bCs/>
          <w:sz w:val="20"/>
          <w:szCs w:val="20"/>
        </w:rPr>
        <w:t xml:space="preserve"> общего образования</w:t>
      </w:r>
    </w:p>
    <w:p w14:paraId="5A8F1631" w14:textId="5F91CC03" w:rsidR="00780116" w:rsidRPr="00B54BBA" w:rsidRDefault="00780116" w:rsidP="00962C6C">
      <w:pPr>
        <w:spacing w:after="0" w:line="276" w:lineRule="auto"/>
        <w:jc w:val="center"/>
        <w:rPr>
          <w:rFonts w:ascii="Times New Roman" w:hAnsi="Times New Roman" w:cs="Times New Roman"/>
          <w:b/>
          <w:bCs/>
          <w:sz w:val="20"/>
          <w:szCs w:val="20"/>
        </w:rPr>
      </w:pPr>
      <w:r w:rsidRPr="00B54BBA">
        <w:rPr>
          <w:rFonts w:ascii="Times New Roman" w:hAnsi="Times New Roman" w:cs="Times New Roman"/>
          <w:b/>
          <w:bCs/>
          <w:sz w:val="20"/>
          <w:szCs w:val="20"/>
        </w:rPr>
        <w:t xml:space="preserve"> (</w:t>
      </w:r>
      <w:r w:rsidR="00B130E5" w:rsidRPr="00B54BBA">
        <w:rPr>
          <w:rFonts w:ascii="Times New Roman" w:hAnsi="Times New Roman" w:cs="Times New Roman"/>
          <w:b/>
          <w:bCs/>
          <w:sz w:val="20"/>
          <w:szCs w:val="20"/>
        </w:rPr>
        <w:t>1-4 классы</w:t>
      </w:r>
      <w:r w:rsidRPr="00B54BBA">
        <w:rPr>
          <w:rFonts w:ascii="Times New Roman" w:hAnsi="Times New Roman" w:cs="Times New Roman"/>
          <w:b/>
          <w:bCs/>
          <w:sz w:val="20"/>
          <w:szCs w:val="20"/>
        </w:rPr>
        <w:t>)</w:t>
      </w:r>
    </w:p>
    <w:p w14:paraId="00F23E10" w14:textId="4F098E61" w:rsidR="006734D1" w:rsidRPr="00B54BBA" w:rsidRDefault="00780116" w:rsidP="00962C6C">
      <w:pPr>
        <w:spacing w:after="0" w:line="276" w:lineRule="auto"/>
        <w:jc w:val="center"/>
        <w:rPr>
          <w:rFonts w:ascii="Times New Roman" w:hAnsi="Times New Roman" w:cs="Times New Roman"/>
          <w:b/>
          <w:bCs/>
          <w:sz w:val="20"/>
          <w:szCs w:val="20"/>
        </w:rPr>
      </w:pPr>
      <w:r w:rsidRPr="00B54BBA">
        <w:rPr>
          <w:rFonts w:ascii="Times New Roman" w:hAnsi="Times New Roman" w:cs="Times New Roman"/>
          <w:b/>
          <w:bCs/>
          <w:sz w:val="20"/>
          <w:szCs w:val="20"/>
        </w:rPr>
        <w:t>2023 – 2024 учебный год</w:t>
      </w:r>
    </w:p>
    <w:tbl>
      <w:tblPr>
        <w:tblStyle w:val="a3"/>
        <w:tblW w:w="10773" w:type="dxa"/>
        <w:tblInd w:w="-1139" w:type="dxa"/>
        <w:tblLook w:val="04A0" w:firstRow="1" w:lastRow="0" w:firstColumn="1" w:lastColumn="0" w:noHBand="0" w:noVBand="1"/>
      </w:tblPr>
      <w:tblGrid>
        <w:gridCol w:w="2127"/>
        <w:gridCol w:w="8646"/>
      </w:tblGrid>
      <w:tr w:rsidR="00780116" w:rsidRPr="00B54BBA" w14:paraId="706CF60E" w14:textId="77777777" w:rsidTr="00962C6C">
        <w:tc>
          <w:tcPr>
            <w:tcW w:w="2127" w:type="dxa"/>
            <w:shd w:val="clear" w:color="auto" w:fill="E7E6E6" w:themeFill="background2"/>
          </w:tcPr>
          <w:p w14:paraId="448E33D3" w14:textId="4BC0C8D8" w:rsidR="00780116" w:rsidRPr="00B54BBA" w:rsidRDefault="00780116" w:rsidP="00010438">
            <w:pPr>
              <w:jc w:val="center"/>
              <w:rPr>
                <w:rFonts w:ascii="Times New Roman" w:hAnsi="Times New Roman" w:cs="Times New Roman"/>
                <w:b/>
                <w:bCs/>
                <w:sz w:val="20"/>
                <w:szCs w:val="20"/>
              </w:rPr>
            </w:pPr>
            <w:r w:rsidRPr="00B54BBA">
              <w:rPr>
                <w:rFonts w:ascii="Times New Roman" w:hAnsi="Times New Roman" w:cs="Times New Roman"/>
                <w:b/>
                <w:bCs/>
                <w:sz w:val="20"/>
                <w:szCs w:val="20"/>
              </w:rPr>
              <w:t>Предмет</w:t>
            </w:r>
          </w:p>
        </w:tc>
        <w:tc>
          <w:tcPr>
            <w:tcW w:w="8646" w:type="dxa"/>
            <w:shd w:val="clear" w:color="auto" w:fill="E7E6E6" w:themeFill="background2"/>
          </w:tcPr>
          <w:p w14:paraId="1E66FFB8" w14:textId="774C78BC" w:rsidR="00780116" w:rsidRPr="00B54BBA" w:rsidRDefault="00780116" w:rsidP="00010438">
            <w:pPr>
              <w:ind w:firstLine="600"/>
              <w:jc w:val="center"/>
              <w:rPr>
                <w:rFonts w:ascii="Times New Roman" w:hAnsi="Times New Roman" w:cs="Times New Roman"/>
                <w:b/>
                <w:bCs/>
                <w:sz w:val="20"/>
                <w:szCs w:val="20"/>
              </w:rPr>
            </w:pPr>
            <w:r w:rsidRPr="00B54BBA">
              <w:rPr>
                <w:rFonts w:ascii="Times New Roman" w:hAnsi="Times New Roman" w:cs="Times New Roman"/>
                <w:b/>
                <w:bCs/>
                <w:sz w:val="20"/>
                <w:szCs w:val="20"/>
              </w:rPr>
              <w:t>Аннотация</w:t>
            </w:r>
          </w:p>
        </w:tc>
      </w:tr>
      <w:tr w:rsidR="00780116" w:rsidRPr="00B54BBA" w14:paraId="75D91CAB" w14:textId="77777777" w:rsidTr="00010438">
        <w:tc>
          <w:tcPr>
            <w:tcW w:w="2127" w:type="dxa"/>
            <w:shd w:val="clear" w:color="auto" w:fill="D9D9D9" w:themeFill="background1" w:themeFillShade="D9"/>
            <w:vAlign w:val="center"/>
          </w:tcPr>
          <w:p w14:paraId="1F286A7A" w14:textId="3DE5ECBF" w:rsidR="00780116" w:rsidRPr="00B54BBA" w:rsidRDefault="00780116" w:rsidP="00010438">
            <w:pPr>
              <w:jc w:val="center"/>
              <w:rPr>
                <w:rFonts w:ascii="Times New Roman" w:hAnsi="Times New Roman" w:cs="Times New Roman"/>
                <w:sz w:val="20"/>
                <w:szCs w:val="20"/>
              </w:rPr>
            </w:pPr>
            <w:r w:rsidRPr="00B54BBA">
              <w:rPr>
                <w:rFonts w:ascii="Times New Roman" w:hAnsi="Times New Roman" w:cs="Times New Roman"/>
                <w:sz w:val="20"/>
                <w:szCs w:val="20"/>
              </w:rPr>
              <w:t>Русский язык</w:t>
            </w:r>
          </w:p>
        </w:tc>
        <w:tc>
          <w:tcPr>
            <w:tcW w:w="8646" w:type="dxa"/>
          </w:tcPr>
          <w:p w14:paraId="587502DF" w14:textId="63807A14" w:rsidR="00962C6C" w:rsidRPr="00B54BBA" w:rsidRDefault="00780116"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Федеральная рабочая программа учебного предмета «Русский язык» на уровне </w:t>
            </w:r>
            <w:r w:rsidR="00B130E5" w:rsidRPr="00B54BBA">
              <w:rPr>
                <w:rFonts w:ascii="Times New Roman" w:hAnsi="Times New Roman" w:cs="Times New Roman"/>
                <w:sz w:val="20"/>
                <w:szCs w:val="20"/>
              </w:rPr>
              <w:t xml:space="preserve">начального </w:t>
            </w:r>
            <w:r w:rsidRPr="00B54BBA">
              <w:rPr>
                <w:rFonts w:ascii="Times New Roman" w:hAnsi="Times New Roman" w:cs="Times New Roman"/>
                <w:sz w:val="20"/>
                <w:szCs w:val="20"/>
              </w:rPr>
              <w:t xml:space="preserve">общего образования составлена на основе требований к результатам освоения ООП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представленных в ФГОС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w:t>
            </w:r>
          </w:p>
          <w:p w14:paraId="6C8999AB" w14:textId="154A64E6" w:rsidR="00B130E5"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tc>
      </w:tr>
      <w:tr w:rsidR="00780116" w:rsidRPr="00B54BBA" w14:paraId="4BF9BF2A" w14:textId="77777777" w:rsidTr="00010438">
        <w:tc>
          <w:tcPr>
            <w:tcW w:w="2127" w:type="dxa"/>
            <w:shd w:val="clear" w:color="auto" w:fill="D9D9D9" w:themeFill="background1" w:themeFillShade="D9"/>
            <w:vAlign w:val="center"/>
          </w:tcPr>
          <w:p w14:paraId="252DCD86" w14:textId="38B832E7" w:rsidR="00780116" w:rsidRPr="00B54BBA" w:rsidRDefault="00780116" w:rsidP="00010438">
            <w:pPr>
              <w:jc w:val="center"/>
              <w:rPr>
                <w:rFonts w:ascii="Times New Roman" w:hAnsi="Times New Roman" w:cs="Times New Roman"/>
                <w:sz w:val="20"/>
                <w:szCs w:val="20"/>
              </w:rPr>
            </w:pPr>
            <w:r w:rsidRPr="00B54BBA">
              <w:rPr>
                <w:rFonts w:ascii="Times New Roman" w:hAnsi="Times New Roman" w:cs="Times New Roman"/>
                <w:sz w:val="20"/>
                <w:szCs w:val="20"/>
              </w:rPr>
              <w:t>Литература</w:t>
            </w:r>
          </w:p>
        </w:tc>
        <w:tc>
          <w:tcPr>
            <w:tcW w:w="8646" w:type="dxa"/>
          </w:tcPr>
          <w:p w14:paraId="5BA077EC" w14:textId="00AC39C4" w:rsidR="00962C6C" w:rsidRPr="00B54BBA" w:rsidRDefault="00780116"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программа учебного предмета «Литератур</w:t>
            </w:r>
            <w:r w:rsidR="00B130E5" w:rsidRPr="00B54BBA">
              <w:rPr>
                <w:rFonts w:ascii="Times New Roman" w:hAnsi="Times New Roman" w:cs="Times New Roman"/>
                <w:sz w:val="20"/>
                <w:szCs w:val="20"/>
              </w:rPr>
              <w:t>ное чтение</w:t>
            </w:r>
            <w:r w:rsidRPr="00B54BBA">
              <w:rPr>
                <w:rFonts w:ascii="Times New Roman" w:hAnsi="Times New Roman" w:cs="Times New Roman"/>
                <w:sz w:val="20"/>
                <w:szCs w:val="20"/>
              </w:rPr>
              <w:t xml:space="preserve">» на уровне </w:t>
            </w:r>
            <w:r w:rsidR="00B130E5" w:rsidRPr="00B54BBA">
              <w:rPr>
                <w:rFonts w:ascii="Times New Roman" w:hAnsi="Times New Roman" w:cs="Times New Roman"/>
                <w:sz w:val="20"/>
                <w:szCs w:val="20"/>
              </w:rPr>
              <w:t>начального</w:t>
            </w:r>
            <w:r w:rsidRPr="00B54BBA">
              <w:rPr>
                <w:rFonts w:ascii="Times New Roman" w:hAnsi="Times New Roman" w:cs="Times New Roman"/>
                <w:sz w:val="20"/>
                <w:szCs w:val="20"/>
              </w:rPr>
              <w:t xml:space="preserve"> общего образования составлена на основе требований к результатам освоения ООП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представленных в ФГОС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w:t>
            </w:r>
          </w:p>
          <w:p w14:paraId="39C2C730" w14:textId="77777777" w:rsidR="00780116"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9325BD4" w14:textId="5405E3FC" w:rsidR="00B130E5"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tc>
      </w:tr>
      <w:tr w:rsidR="00780116" w:rsidRPr="00B54BBA" w14:paraId="6B3E17B7" w14:textId="77777777" w:rsidTr="00010438">
        <w:tc>
          <w:tcPr>
            <w:tcW w:w="2127" w:type="dxa"/>
            <w:shd w:val="clear" w:color="auto" w:fill="D9D9D9" w:themeFill="background1" w:themeFillShade="D9"/>
            <w:vAlign w:val="center"/>
          </w:tcPr>
          <w:p w14:paraId="47277E5B" w14:textId="7AB5A112" w:rsidR="00780116" w:rsidRPr="00B54BBA" w:rsidRDefault="00780116" w:rsidP="00010438">
            <w:pPr>
              <w:jc w:val="center"/>
              <w:rPr>
                <w:rFonts w:ascii="Times New Roman" w:hAnsi="Times New Roman" w:cs="Times New Roman"/>
                <w:sz w:val="20"/>
                <w:szCs w:val="20"/>
              </w:rPr>
            </w:pPr>
            <w:r w:rsidRPr="00B54BBA">
              <w:rPr>
                <w:rFonts w:ascii="Times New Roman" w:hAnsi="Times New Roman" w:cs="Times New Roman"/>
                <w:sz w:val="20"/>
                <w:szCs w:val="20"/>
              </w:rPr>
              <w:t>Иностранный язык (английский)</w:t>
            </w:r>
          </w:p>
        </w:tc>
        <w:tc>
          <w:tcPr>
            <w:tcW w:w="8646" w:type="dxa"/>
          </w:tcPr>
          <w:p w14:paraId="1C54C490" w14:textId="618C35AE" w:rsidR="00780116" w:rsidRPr="00B54BBA" w:rsidRDefault="00962C6C"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w:t>
            </w:r>
            <w:r w:rsidR="00B74C26" w:rsidRPr="00B54BBA">
              <w:rPr>
                <w:rFonts w:ascii="Times New Roman" w:hAnsi="Times New Roman" w:cs="Times New Roman"/>
                <w:sz w:val="20"/>
                <w:szCs w:val="20"/>
              </w:rPr>
              <w:t xml:space="preserve">рограмма </w:t>
            </w:r>
            <w:r w:rsidRPr="00B54BBA">
              <w:rPr>
                <w:rFonts w:ascii="Times New Roman" w:hAnsi="Times New Roman" w:cs="Times New Roman"/>
                <w:sz w:val="20"/>
                <w:szCs w:val="20"/>
              </w:rPr>
              <w:t>по учебному предмету «И</w:t>
            </w:r>
            <w:r w:rsidR="00B74C26" w:rsidRPr="00B54BBA">
              <w:rPr>
                <w:rFonts w:ascii="Times New Roman" w:hAnsi="Times New Roman" w:cs="Times New Roman"/>
                <w:sz w:val="20"/>
                <w:szCs w:val="20"/>
              </w:rPr>
              <w:t>ностранн</w:t>
            </w:r>
            <w:r w:rsidRPr="00B54BBA">
              <w:rPr>
                <w:rFonts w:ascii="Times New Roman" w:hAnsi="Times New Roman" w:cs="Times New Roman"/>
                <w:sz w:val="20"/>
                <w:szCs w:val="20"/>
              </w:rPr>
              <w:t>ый</w:t>
            </w:r>
            <w:r w:rsidR="00B74C26" w:rsidRPr="00B54BBA">
              <w:rPr>
                <w:rFonts w:ascii="Times New Roman" w:hAnsi="Times New Roman" w:cs="Times New Roman"/>
                <w:sz w:val="20"/>
                <w:szCs w:val="20"/>
              </w:rPr>
              <w:t xml:space="preserve"> (английск</w:t>
            </w:r>
            <w:r w:rsidRPr="00B54BBA">
              <w:rPr>
                <w:rFonts w:ascii="Times New Roman" w:hAnsi="Times New Roman" w:cs="Times New Roman"/>
                <w:sz w:val="20"/>
                <w:szCs w:val="20"/>
              </w:rPr>
              <w:t>ий</w:t>
            </w:r>
            <w:r w:rsidR="00B74C26" w:rsidRPr="00B54BBA">
              <w:rPr>
                <w:rFonts w:ascii="Times New Roman" w:hAnsi="Times New Roman" w:cs="Times New Roman"/>
                <w:sz w:val="20"/>
                <w:szCs w:val="20"/>
              </w:rPr>
              <w:t>) язык</w:t>
            </w:r>
            <w:r w:rsidRPr="00B54BBA">
              <w:rPr>
                <w:rFonts w:ascii="Times New Roman" w:hAnsi="Times New Roman" w:cs="Times New Roman"/>
                <w:sz w:val="20"/>
                <w:szCs w:val="20"/>
              </w:rPr>
              <w:t>»</w:t>
            </w:r>
            <w:r w:rsidR="00B74C26" w:rsidRPr="00B54BBA">
              <w:rPr>
                <w:rFonts w:ascii="Times New Roman" w:hAnsi="Times New Roman" w:cs="Times New Roman"/>
                <w:sz w:val="20"/>
                <w:szCs w:val="20"/>
              </w:rPr>
              <w:t xml:space="preserve"> на уровне </w:t>
            </w:r>
            <w:r w:rsidR="00B130E5" w:rsidRPr="00B54BBA">
              <w:rPr>
                <w:rFonts w:ascii="Times New Roman" w:hAnsi="Times New Roman" w:cs="Times New Roman"/>
                <w:sz w:val="20"/>
                <w:szCs w:val="20"/>
              </w:rPr>
              <w:t>начального</w:t>
            </w:r>
            <w:r w:rsidR="00B74C26" w:rsidRPr="00B54BBA">
              <w:rPr>
                <w:rFonts w:ascii="Times New Roman" w:hAnsi="Times New Roman" w:cs="Times New Roman"/>
                <w:sz w:val="20"/>
                <w:szCs w:val="20"/>
              </w:rPr>
              <w:t xml:space="preserve"> общего образования составлена на основе требований к результатам освоения основной образовательной программы, представленных в ФГОС </w:t>
            </w:r>
            <w:r w:rsidR="00B130E5" w:rsidRPr="00B54BBA">
              <w:rPr>
                <w:rFonts w:ascii="Times New Roman" w:hAnsi="Times New Roman" w:cs="Times New Roman"/>
                <w:sz w:val="20"/>
                <w:szCs w:val="20"/>
              </w:rPr>
              <w:t>Н</w:t>
            </w:r>
            <w:r w:rsidR="00B74C26" w:rsidRPr="00B54BBA">
              <w:rPr>
                <w:rFonts w:ascii="Times New Roman" w:hAnsi="Times New Roman" w:cs="Times New Roman"/>
                <w:sz w:val="20"/>
                <w:szCs w:val="20"/>
              </w:rPr>
              <w:t>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AC9257" w14:textId="77777777" w:rsidR="00B74C26"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1274991" w14:textId="409414BF" w:rsidR="00B130E5"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Построение программы по</w:t>
            </w:r>
            <w:r w:rsidR="00010438">
              <w:rPr>
                <w:rFonts w:ascii="Times New Roman" w:hAnsi="Times New Roman" w:cs="Times New Roman"/>
                <w:sz w:val="20"/>
                <w:szCs w:val="20"/>
              </w:rPr>
              <w:t xml:space="preserve"> </w:t>
            </w:r>
            <w:r w:rsidRPr="00B54BBA">
              <w:rPr>
                <w:rFonts w:ascii="Times New Roman" w:hAnsi="Times New Roman" w:cs="Times New Roman"/>
                <w:sz w:val="20"/>
                <w:szCs w:val="20"/>
              </w:rPr>
              <w:t xml:space="preserve">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w:t>
            </w:r>
            <w:r w:rsidRPr="00B54BBA">
              <w:rPr>
                <w:rFonts w:ascii="Times New Roman" w:hAnsi="Times New Roman" w:cs="Times New Roman"/>
                <w:sz w:val="20"/>
                <w:szCs w:val="20"/>
              </w:rPr>
              <w:lastRenderedPageBreak/>
              <w:t>и конструкции повторяются и закрепляются на новом лексическом материале и расширяющемся тематическом содержании речи.</w:t>
            </w:r>
          </w:p>
        </w:tc>
      </w:tr>
      <w:tr w:rsidR="00780116" w:rsidRPr="00B54BBA" w14:paraId="5AFD160D" w14:textId="77777777" w:rsidTr="00010438">
        <w:tc>
          <w:tcPr>
            <w:tcW w:w="2127" w:type="dxa"/>
            <w:shd w:val="clear" w:color="auto" w:fill="D9D9D9" w:themeFill="background1" w:themeFillShade="D9"/>
            <w:vAlign w:val="center"/>
          </w:tcPr>
          <w:p w14:paraId="4820B1BB" w14:textId="1AA6B519" w:rsidR="00780116" w:rsidRPr="00B54BBA" w:rsidRDefault="00A47E5E" w:rsidP="00010438">
            <w:pPr>
              <w:jc w:val="center"/>
              <w:rPr>
                <w:rFonts w:ascii="Times New Roman" w:hAnsi="Times New Roman" w:cs="Times New Roman"/>
                <w:sz w:val="20"/>
                <w:szCs w:val="20"/>
              </w:rPr>
            </w:pPr>
            <w:r w:rsidRPr="00B54BBA">
              <w:rPr>
                <w:rFonts w:ascii="Times New Roman" w:hAnsi="Times New Roman" w:cs="Times New Roman"/>
                <w:sz w:val="20"/>
                <w:szCs w:val="20"/>
              </w:rPr>
              <w:lastRenderedPageBreak/>
              <w:t>Математика</w:t>
            </w:r>
          </w:p>
        </w:tc>
        <w:tc>
          <w:tcPr>
            <w:tcW w:w="8646" w:type="dxa"/>
          </w:tcPr>
          <w:p w14:paraId="67D898B3" w14:textId="75451FE6" w:rsidR="00780116" w:rsidRPr="00B54BBA" w:rsidRDefault="00962C6C"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w:t>
            </w:r>
            <w:r w:rsidR="00C62808" w:rsidRPr="00B54BBA">
              <w:rPr>
                <w:rFonts w:ascii="Times New Roman" w:hAnsi="Times New Roman" w:cs="Times New Roman"/>
                <w:sz w:val="20"/>
                <w:szCs w:val="20"/>
              </w:rPr>
              <w:t xml:space="preserve">рограмма по </w:t>
            </w:r>
            <w:r w:rsidRPr="00B54BBA">
              <w:rPr>
                <w:rFonts w:ascii="Times New Roman" w:hAnsi="Times New Roman" w:cs="Times New Roman"/>
                <w:sz w:val="20"/>
                <w:szCs w:val="20"/>
              </w:rPr>
              <w:t>предмету «М</w:t>
            </w:r>
            <w:r w:rsidR="00C62808" w:rsidRPr="00B54BBA">
              <w:rPr>
                <w:rFonts w:ascii="Times New Roman" w:hAnsi="Times New Roman" w:cs="Times New Roman"/>
                <w:sz w:val="20"/>
                <w:szCs w:val="20"/>
              </w:rPr>
              <w:t>атематик</w:t>
            </w:r>
            <w:r w:rsidRPr="00B54BBA">
              <w:rPr>
                <w:rFonts w:ascii="Times New Roman" w:hAnsi="Times New Roman" w:cs="Times New Roman"/>
                <w:sz w:val="20"/>
                <w:szCs w:val="20"/>
              </w:rPr>
              <w:t>а»</w:t>
            </w:r>
            <w:r w:rsidR="00C62808" w:rsidRPr="00B54BBA">
              <w:rPr>
                <w:rFonts w:ascii="Times New Roman" w:hAnsi="Times New Roman" w:cs="Times New Roman"/>
                <w:sz w:val="20"/>
                <w:szCs w:val="20"/>
              </w:rPr>
              <w:t xml:space="preserve"> разработана на основе ФГОС </w:t>
            </w:r>
            <w:r w:rsidR="00B130E5" w:rsidRPr="00B54BBA">
              <w:rPr>
                <w:rFonts w:ascii="Times New Roman" w:hAnsi="Times New Roman" w:cs="Times New Roman"/>
                <w:sz w:val="20"/>
                <w:szCs w:val="20"/>
              </w:rPr>
              <w:t>Н</w:t>
            </w:r>
            <w:r w:rsidR="00C62808" w:rsidRPr="00B54BBA">
              <w:rPr>
                <w:rFonts w:ascii="Times New Roman" w:hAnsi="Times New Roman" w:cs="Times New Roman"/>
                <w:sz w:val="20"/>
                <w:szCs w:val="20"/>
              </w:rPr>
              <w:t>ОО. В программе по математике учтены идеи и положения Концепции развития математического образования в Российской Федерации.</w:t>
            </w:r>
          </w:p>
          <w:p w14:paraId="6C7490BA" w14:textId="77777777" w:rsidR="00C62808"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14:paraId="294F1C4A" w14:textId="0EB78C0D" w:rsidR="00B130E5"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tc>
      </w:tr>
      <w:tr w:rsidR="00780116" w:rsidRPr="00B54BBA" w14:paraId="745121A8" w14:textId="77777777" w:rsidTr="00010438">
        <w:tc>
          <w:tcPr>
            <w:tcW w:w="2127" w:type="dxa"/>
            <w:shd w:val="clear" w:color="auto" w:fill="D9D9D9" w:themeFill="background1" w:themeFillShade="D9"/>
            <w:vAlign w:val="center"/>
          </w:tcPr>
          <w:p w14:paraId="2EF5EA48" w14:textId="2E02EE3A" w:rsidR="00780116" w:rsidRPr="00B54BBA" w:rsidRDefault="00780116" w:rsidP="00010438">
            <w:pPr>
              <w:jc w:val="center"/>
              <w:rPr>
                <w:rFonts w:ascii="Times New Roman" w:hAnsi="Times New Roman" w:cs="Times New Roman"/>
                <w:sz w:val="20"/>
                <w:szCs w:val="20"/>
              </w:rPr>
            </w:pPr>
            <w:r w:rsidRPr="00B54BBA">
              <w:rPr>
                <w:rFonts w:ascii="Times New Roman" w:hAnsi="Times New Roman" w:cs="Times New Roman"/>
                <w:sz w:val="20"/>
                <w:szCs w:val="20"/>
              </w:rPr>
              <w:t>О</w:t>
            </w:r>
            <w:r w:rsidR="00B130E5" w:rsidRPr="00B54BBA">
              <w:rPr>
                <w:rFonts w:ascii="Times New Roman" w:hAnsi="Times New Roman" w:cs="Times New Roman"/>
                <w:sz w:val="20"/>
                <w:szCs w:val="20"/>
              </w:rPr>
              <w:t>кружающий мир</w:t>
            </w:r>
          </w:p>
        </w:tc>
        <w:tc>
          <w:tcPr>
            <w:tcW w:w="8646" w:type="dxa"/>
          </w:tcPr>
          <w:p w14:paraId="18972982" w14:textId="77777777" w:rsidR="00780116" w:rsidRPr="00B54BBA" w:rsidRDefault="00780116"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программа по учебному предмету «</w:t>
            </w:r>
            <w:r w:rsidR="00B130E5" w:rsidRPr="00B54BBA">
              <w:rPr>
                <w:rFonts w:ascii="Times New Roman" w:hAnsi="Times New Roman" w:cs="Times New Roman"/>
                <w:sz w:val="20"/>
                <w:szCs w:val="20"/>
              </w:rPr>
              <w:t>Окружающий мир</w:t>
            </w:r>
            <w:r w:rsidRPr="00B54BBA">
              <w:rPr>
                <w:rFonts w:ascii="Times New Roman" w:hAnsi="Times New Roman" w:cs="Times New Roman"/>
                <w:sz w:val="20"/>
                <w:szCs w:val="20"/>
              </w:rPr>
              <w:t xml:space="preserve">» на уровне </w:t>
            </w:r>
            <w:r w:rsidR="00B130E5" w:rsidRPr="00B54BBA">
              <w:rPr>
                <w:rFonts w:ascii="Times New Roman" w:hAnsi="Times New Roman" w:cs="Times New Roman"/>
                <w:sz w:val="20"/>
                <w:szCs w:val="20"/>
              </w:rPr>
              <w:t>начального</w:t>
            </w:r>
            <w:r w:rsidRPr="00B54BBA">
              <w:rPr>
                <w:rFonts w:ascii="Times New Roman" w:hAnsi="Times New Roman" w:cs="Times New Roman"/>
                <w:sz w:val="20"/>
                <w:szCs w:val="20"/>
              </w:rPr>
              <w:t xml:space="preserve"> общего образования составлена на основе положений и требований к результатам освоения основной образовательной программы, представленных в ФГОС </w:t>
            </w:r>
            <w:r w:rsidR="00B130E5" w:rsidRPr="00B54BBA">
              <w:rPr>
                <w:rFonts w:ascii="Times New Roman" w:hAnsi="Times New Roman" w:cs="Times New Roman"/>
                <w:sz w:val="20"/>
                <w:szCs w:val="20"/>
              </w:rPr>
              <w:t>Н</w:t>
            </w:r>
            <w:r w:rsidRPr="00B54BBA">
              <w:rPr>
                <w:rFonts w:ascii="Times New Roman" w:hAnsi="Times New Roman" w:cs="Times New Roman"/>
                <w:sz w:val="20"/>
                <w:szCs w:val="20"/>
              </w:rPr>
              <w:t>ОО</w:t>
            </w:r>
            <w:r w:rsidR="00B130E5" w:rsidRPr="00B54BBA">
              <w:rPr>
                <w:rFonts w:ascii="Times New Roman" w:hAnsi="Times New Roman" w:cs="Times New Roman"/>
                <w:sz w:val="20"/>
                <w:szCs w:val="20"/>
              </w:rPr>
              <w:t>.</w:t>
            </w:r>
          </w:p>
          <w:p w14:paraId="7FA47B43" w14:textId="77777777" w:rsidR="00B130E5" w:rsidRPr="00B54BBA" w:rsidRDefault="00B130E5"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w:t>
            </w:r>
          </w:p>
          <w:p w14:paraId="2B298E9F" w14:textId="362B3A4B"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программы по окружающему миру осуществлён на основе следующих ведущих идей: – раскрытие роли человека в природе и обществе; –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tc>
      </w:tr>
      <w:tr w:rsidR="00A47E5E" w:rsidRPr="00B54BBA" w14:paraId="6EC0394C" w14:textId="77777777" w:rsidTr="00010438">
        <w:tc>
          <w:tcPr>
            <w:tcW w:w="2127" w:type="dxa"/>
            <w:shd w:val="clear" w:color="auto" w:fill="D9D9D9" w:themeFill="background1" w:themeFillShade="D9"/>
            <w:vAlign w:val="center"/>
          </w:tcPr>
          <w:p w14:paraId="29F9315E" w14:textId="2EC510EF" w:rsidR="00A47E5E" w:rsidRPr="00B54BBA" w:rsidRDefault="00B54BBA" w:rsidP="00010438">
            <w:pPr>
              <w:jc w:val="center"/>
              <w:rPr>
                <w:rFonts w:ascii="Times New Roman" w:hAnsi="Times New Roman" w:cs="Times New Roman"/>
                <w:sz w:val="20"/>
                <w:szCs w:val="20"/>
              </w:rPr>
            </w:pPr>
            <w:r w:rsidRPr="00B54BBA">
              <w:rPr>
                <w:rFonts w:ascii="Times New Roman" w:hAnsi="Times New Roman" w:cs="Times New Roman"/>
                <w:sz w:val="20"/>
                <w:szCs w:val="20"/>
              </w:rPr>
              <w:t>«Основы религиозных культур и светской этики»</w:t>
            </w:r>
          </w:p>
        </w:tc>
        <w:tc>
          <w:tcPr>
            <w:tcW w:w="8646" w:type="dxa"/>
          </w:tcPr>
          <w:p w14:paraId="6DB38E82" w14:textId="77777777" w:rsidR="00B54BBA" w:rsidRPr="00B54BBA" w:rsidRDefault="00432A54"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Федеральная рабочая программа по предмету </w:t>
            </w:r>
            <w:r w:rsidR="00B54BBA" w:rsidRPr="00B54BBA">
              <w:rPr>
                <w:rFonts w:ascii="Times New Roman" w:hAnsi="Times New Roman" w:cs="Times New Roman"/>
                <w:sz w:val="20"/>
                <w:szCs w:val="20"/>
              </w:rPr>
              <w:t xml:space="preserve">«Основы религиозных культур и светской этики» </w:t>
            </w:r>
            <w:r w:rsidR="00B74C26" w:rsidRPr="00B54BBA">
              <w:rPr>
                <w:rFonts w:ascii="Times New Roman" w:hAnsi="Times New Roman" w:cs="Times New Roman"/>
                <w:sz w:val="20"/>
                <w:szCs w:val="20"/>
              </w:rPr>
              <w:t xml:space="preserve">составлена на основе требований к результатам освоения основной образовательной программы </w:t>
            </w:r>
            <w:r w:rsidR="00B54BBA" w:rsidRPr="00B54BBA">
              <w:rPr>
                <w:rFonts w:ascii="Times New Roman" w:hAnsi="Times New Roman" w:cs="Times New Roman"/>
                <w:sz w:val="20"/>
                <w:szCs w:val="20"/>
              </w:rPr>
              <w:t>начального</w:t>
            </w:r>
            <w:r w:rsidR="00B74C26" w:rsidRPr="00B54BBA">
              <w:rPr>
                <w:rFonts w:ascii="Times New Roman" w:hAnsi="Times New Roman" w:cs="Times New Roman"/>
                <w:sz w:val="20"/>
                <w:szCs w:val="20"/>
              </w:rPr>
              <w:t xml:space="preserve"> общего образования, представленных в ФГОС </w:t>
            </w:r>
            <w:r w:rsidR="00B54BBA" w:rsidRPr="00B54BBA">
              <w:rPr>
                <w:rFonts w:ascii="Times New Roman" w:hAnsi="Times New Roman" w:cs="Times New Roman"/>
                <w:sz w:val="20"/>
                <w:szCs w:val="20"/>
              </w:rPr>
              <w:t>Н</w:t>
            </w:r>
            <w:r w:rsidR="00B74C26" w:rsidRPr="00B54BBA">
              <w:rPr>
                <w:rFonts w:ascii="Times New Roman" w:hAnsi="Times New Roman" w:cs="Times New Roman"/>
                <w:sz w:val="20"/>
                <w:szCs w:val="20"/>
              </w:rPr>
              <w:t xml:space="preserve">ОО, с учетом федеральной рабочей программы воспитания. </w:t>
            </w:r>
          </w:p>
          <w:p w14:paraId="51E04843" w14:textId="77777777" w:rsidR="00A47E5E"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57E7B2B9" w14:textId="7CC695BB"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Общее число часов, рекомендованных для изучения ОРКСЭ, ‒ 34 часа (один час в неделю в 4 классе).</w:t>
            </w:r>
          </w:p>
        </w:tc>
      </w:tr>
      <w:tr w:rsidR="00A47E5E" w:rsidRPr="00B54BBA" w14:paraId="33AFC876" w14:textId="77777777" w:rsidTr="00010438">
        <w:tc>
          <w:tcPr>
            <w:tcW w:w="2127" w:type="dxa"/>
            <w:shd w:val="clear" w:color="auto" w:fill="D9D9D9" w:themeFill="background1" w:themeFillShade="D9"/>
            <w:vAlign w:val="center"/>
          </w:tcPr>
          <w:p w14:paraId="440E25C3" w14:textId="3557FDDD" w:rsidR="00A47E5E" w:rsidRPr="00B54BBA" w:rsidRDefault="00A47E5E" w:rsidP="00010438">
            <w:pPr>
              <w:jc w:val="center"/>
              <w:rPr>
                <w:rFonts w:ascii="Times New Roman" w:hAnsi="Times New Roman" w:cs="Times New Roman"/>
                <w:sz w:val="20"/>
                <w:szCs w:val="20"/>
              </w:rPr>
            </w:pPr>
            <w:r w:rsidRPr="00B54BBA">
              <w:rPr>
                <w:rFonts w:ascii="Times New Roman" w:hAnsi="Times New Roman" w:cs="Times New Roman"/>
                <w:sz w:val="20"/>
                <w:szCs w:val="20"/>
              </w:rPr>
              <w:t>Изобразительное искусство</w:t>
            </w:r>
          </w:p>
        </w:tc>
        <w:tc>
          <w:tcPr>
            <w:tcW w:w="8646" w:type="dxa"/>
          </w:tcPr>
          <w:p w14:paraId="24D3E647" w14:textId="693612F4" w:rsidR="00A47E5E" w:rsidRPr="00B54BBA" w:rsidRDefault="00432A54"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программа по предмету «И</w:t>
            </w:r>
            <w:r w:rsidR="00B74C26" w:rsidRPr="00B54BBA">
              <w:rPr>
                <w:rFonts w:ascii="Times New Roman" w:hAnsi="Times New Roman" w:cs="Times New Roman"/>
                <w:sz w:val="20"/>
                <w:szCs w:val="20"/>
              </w:rPr>
              <w:t>зобразительно</w:t>
            </w:r>
            <w:r w:rsidRPr="00B54BBA">
              <w:rPr>
                <w:rFonts w:ascii="Times New Roman" w:hAnsi="Times New Roman" w:cs="Times New Roman"/>
                <w:sz w:val="20"/>
                <w:szCs w:val="20"/>
              </w:rPr>
              <w:t>е</w:t>
            </w:r>
            <w:r w:rsidR="00B74C26" w:rsidRPr="00B54BBA">
              <w:rPr>
                <w:rFonts w:ascii="Times New Roman" w:hAnsi="Times New Roman" w:cs="Times New Roman"/>
                <w:sz w:val="20"/>
                <w:szCs w:val="20"/>
              </w:rPr>
              <w:t xml:space="preserve"> искусств</w:t>
            </w:r>
            <w:r w:rsidRPr="00B54BBA">
              <w:rPr>
                <w:rFonts w:ascii="Times New Roman" w:hAnsi="Times New Roman" w:cs="Times New Roman"/>
                <w:sz w:val="20"/>
                <w:szCs w:val="20"/>
              </w:rPr>
              <w:t>о»</w:t>
            </w:r>
            <w:r w:rsidR="00B74C26" w:rsidRPr="00B54BBA">
              <w:rPr>
                <w:rFonts w:ascii="Times New Roman" w:hAnsi="Times New Roman" w:cs="Times New Roman"/>
                <w:sz w:val="20"/>
                <w:szCs w:val="20"/>
              </w:rPr>
              <w:t xml:space="preserve"> составлена на основе требований к результатам освоения программы </w:t>
            </w:r>
            <w:r w:rsidR="00B54BBA" w:rsidRPr="00B54BBA">
              <w:rPr>
                <w:rFonts w:ascii="Times New Roman" w:hAnsi="Times New Roman" w:cs="Times New Roman"/>
                <w:sz w:val="20"/>
                <w:szCs w:val="20"/>
              </w:rPr>
              <w:t>начального</w:t>
            </w:r>
            <w:r w:rsidR="00B74C26" w:rsidRPr="00B54BBA">
              <w:rPr>
                <w:rFonts w:ascii="Times New Roman" w:hAnsi="Times New Roman" w:cs="Times New Roman"/>
                <w:sz w:val="20"/>
                <w:szCs w:val="20"/>
              </w:rPr>
              <w:t xml:space="preserve"> общего образования, представленных в ФГОС </w:t>
            </w:r>
            <w:r w:rsidR="00B54BBA" w:rsidRPr="00B54BBA">
              <w:rPr>
                <w:rFonts w:ascii="Times New Roman" w:hAnsi="Times New Roman" w:cs="Times New Roman"/>
                <w:sz w:val="20"/>
                <w:szCs w:val="20"/>
              </w:rPr>
              <w:t>Н</w:t>
            </w:r>
            <w:r w:rsidR="00B74C26" w:rsidRPr="00B54BBA">
              <w:rPr>
                <w:rFonts w:ascii="Times New Roman" w:hAnsi="Times New Roman" w:cs="Times New Roman"/>
                <w:sz w:val="20"/>
                <w:szCs w:val="20"/>
              </w:rPr>
              <w:t xml:space="preserve">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A193B7D" w14:textId="77777777" w:rsidR="00B74C26"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lastRenderedPageBreak/>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DCB84BA" w14:textId="79C84618"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tc>
      </w:tr>
      <w:tr w:rsidR="00A47E5E" w:rsidRPr="00B54BBA" w14:paraId="648EE426" w14:textId="77777777" w:rsidTr="00010438">
        <w:tc>
          <w:tcPr>
            <w:tcW w:w="2127" w:type="dxa"/>
            <w:shd w:val="clear" w:color="auto" w:fill="D9D9D9" w:themeFill="background1" w:themeFillShade="D9"/>
            <w:vAlign w:val="center"/>
          </w:tcPr>
          <w:p w14:paraId="2130D0D5" w14:textId="044CB4D7" w:rsidR="00A47E5E" w:rsidRPr="00B54BBA" w:rsidRDefault="00A47E5E" w:rsidP="00010438">
            <w:pPr>
              <w:jc w:val="center"/>
              <w:rPr>
                <w:rFonts w:ascii="Times New Roman" w:hAnsi="Times New Roman" w:cs="Times New Roman"/>
                <w:sz w:val="20"/>
                <w:szCs w:val="20"/>
              </w:rPr>
            </w:pPr>
            <w:r w:rsidRPr="00B54BBA">
              <w:rPr>
                <w:rFonts w:ascii="Times New Roman" w:hAnsi="Times New Roman" w:cs="Times New Roman"/>
                <w:sz w:val="20"/>
                <w:szCs w:val="20"/>
              </w:rPr>
              <w:lastRenderedPageBreak/>
              <w:t>Музыка</w:t>
            </w:r>
          </w:p>
        </w:tc>
        <w:tc>
          <w:tcPr>
            <w:tcW w:w="8646" w:type="dxa"/>
          </w:tcPr>
          <w:p w14:paraId="79DA065E" w14:textId="77777777" w:rsidR="00B54BBA" w:rsidRPr="00B54BBA" w:rsidRDefault="00432A54"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Федеральная рабочая программа по предмету «Музыка» составлена на основе требований к результатам освоения программы </w:t>
            </w:r>
            <w:r w:rsidR="00B54BBA" w:rsidRPr="00B54BBA">
              <w:rPr>
                <w:rFonts w:ascii="Times New Roman" w:hAnsi="Times New Roman" w:cs="Times New Roman"/>
                <w:sz w:val="20"/>
                <w:szCs w:val="20"/>
              </w:rPr>
              <w:t>начального</w:t>
            </w:r>
            <w:r w:rsidRPr="00B54BBA">
              <w:rPr>
                <w:rFonts w:ascii="Times New Roman" w:hAnsi="Times New Roman" w:cs="Times New Roman"/>
                <w:sz w:val="20"/>
                <w:szCs w:val="20"/>
              </w:rPr>
              <w:t xml:space="preserve"> общего образования, представленных в ФГОС </w:t>
            </w:r>
            <w:r w:rsidR="00B54BBA"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32E89BA" w14:textId="77777777"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Содержание учебного предмета структурно представлено восемью модулями (тематическими линиями): </w:t>
            </w:r>
          </w:p>
          <w:p w14:paraId="08AFD594" w14:textId="77777777"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инвариантные: модуль № 1 «Народная музыка России»; модуль № 2 «Классическая музыка»; модуль № 3 «Музыка в жизни человека»; </w:t>
            </w:r>
          </w:p>
          <w:p w14:paraId="32152F15" w14:textId="77777777"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Каждый модуль состоит из нескольких тематических блоков. </w:t>
            </w:r>
          </w:p>
          <w:p w14:paraId="68C83B11" w14:textId="5CA1465C" w:rsidR="00A47E5E"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tc>
      </w:tr>
      <w:tr w:rsidR="00A47E5E" w:rsidRPr="00B54BBA" w14:paraId="303B5305" w14:textId="77777777" w:rsidTr="00010438">
        <w:tc>
          <w:tcPr>
            <w:tcW w:w="2127" w:type="dxa"/>
            <w:shd w:val="clear" w:color="auto" w:fill="D9D9D9" w:themeFill="background1" w:themeFillShade="D9"/>
            <w:vAlign w:val="center"/>
          </w:tcPr>
          <w:p w14:paraId="2FF20FAA" w14:textId="533AAAD6" w:rsidR="00A47E5E" w:rsidRPr="00B54BBA" w:rsidRDefault="00A47E5E" w:rsidP="00010438">
            <w:pPr>
              <w:jc w:val="center"/>
              <w:rPr>
                <w:rFonts w:ascii="Times New Roman" w:hAnsi="Times New Roman" w:cs="Times New Roman"/>
                <w:sz w:val="20"/>
                <w:szCs w:val="20"/>
              </w:rPr>
            </w:pPr>
            <w:r w:rsidRPr="00B54BBA">
              <w:rPr>
                <w:rFonts w:ascii="Times New Roman" w:hAnsi="Times New Roman" w:cs="Times New Roman"/>
                <w:sz w:val="20"/>
                <w:szCs w:val="20"/>
              </w:rPr>
              <w:t>Технология</w:t>
            </w:r>
          </w:p>
        </w:tc>
        <w:tc>
          <w:tcPr>
            <w:tcW w:w="8646" w:type="dxa"/>
          </w:tcPr>
          <w:p w14:paraId="6F822050" w14:textId="77777777" w:rsidR="00B54BBA" w:rsidRPr="00B54BBA" w:rsidRDefault="00432A54"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 xml:space="preserve">Федеральная рабочая программа по предмету «Технология» составлена на основе требований к результатам освоения программы </w:t>
            </w:r>
            <w:r w:rsidR="00B54BBA" w:rsidRPr="00B54BBA">
              <w:rPr>
                <w:rFonts w:ascii="Times New Roman" w:hAnsi="Times New Roman" w:cs="Times New Roman"/>
                <w:sz w:val="20"/>
                <w:szCs w:val="20"/>
              </w:rPr>
              <w:t>начального</w:t>
            </w:r>
            <w:r w:rsidRPr="00B54BBA">
              <w:rPr>
                <w:rFonts w:ascii="Times New Roman" w:hAnsi="Times New Roman" w:cs="Times New Roman"/>
                <w:sz w:val="20"/>
                <w:szCs w:val="20"/>
              </w:rPr>
              <w:t xml:space="preserve"> общего образования, представленных в ФГОС </w:t>
            </w:r>
            <w:r w:rsidR="00B54BBA" w:rsidRPr="00B54BBA">
              <w:rPr>
                <w:rFonts w:ascii="Times New Roman" w:hAnsi="Times New Roman" w:cs="Times New Roman"/>
                <w:sz w:val="20"/>
                <w:szCs w:val="20"/>
              </w:rPr>
              <w:t>Н</w:t>
            </w:r>
            <w:r w:rsidRPr="00B54BBA">
              <w:rPr>
                <w:rFonts w:ascii="Times New Roman" w:hAnsi="Times New Roman" w:cs="Times New Roman"/>
                <w:sz w:val="20"/>
                <w:szCs w:val="20"/>
              </w:rPr>
              <w:t xml:space="preserve">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3991252" w14:textId="77777777" w:rsidR="00B74C26"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 1. Технологии, профессии и производства. 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4. Информационно-коммуникативные технологии (далее – ИКТ) (с учётом возможностей материально-технической базы образовательной организации).</w:t>
            </w:r>
          </w:p>
          <w:p w14:paraId="744FB0B7" w14:textId="1AF0D7BD" w:rsidR="00B54BBA" w:rsidRPr="00B54BBA" w:rsidRDefault="00B54BBA" w:rsidP="00962C6C">
            <w:pPr>
              <w:ind w:firstLine="600"/>
              <w:jc w:val="both"/>
              <w:rPr>
                <w:rFonts w:ascii="Times New Roman" w:hAnsi="Times New Roman" w:cs="Times New Roman"/>
                <w:sz w:val="20"/>
                <w:szCs w:val="20"/>
              </w:rPr>
            </w:pPr>
            <w:r w:rsidRPr="00B54BBA">
              <w:rPr>
                <w:rFonts w:ascii="Times New Roman" w:hAnsi="Times New Roman" w:cs="Times New Roman"/>
                <w:sz w:val="20"/>
                <w:szCs w:val="20"/>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tc>
      </w:tr>
      <w:tr w:rsidR="00A47E5E" w:rsidRPr="00B54BBA" w14:paraId="008A1D7B" w14:textId="77777777" w:rsidTr="00010438">
        <w:tc>
          <w:tcPr>
            <w:tcW w:w="2127" w:type="dxa"/>
            <w:shd w:val="clear" w:color="auto" w:fill="D9D9D9" w:themeFill="background1" w:themeFillShade="D9"/>
            <w:vAlign w:val="center"/>
          </w:tcPr>
          <w:p w14:paraId="1DC2681F" w14:textId="216654ED" w:rsidR="00A47E5E" w:rsidRPr="00B54BBA" w:rsidRDefault="00A47E5E" w:rsidP="00010438">
            <w:pPr>
              <w:jc w:val="center"/>
              <w:rPr>
                <w:rFonts w:ascii="Times New Roman" w:hAnsi="Times New Roman" w:cs="Times New Roman"/>
                <w:sz w:val="20"/>
                <w:szCs w:val="20"/>
              </w:rPr>
            </w:pPr>
            <w:r w:rsidRPr="00B54BBA">
              <w:rPr>
                <w:rFonts w:ascii="Times New Roman" w:hAnsi="Times New Roman" w:cs="Times New Roman"/>
                <w:sz w:val="20"/>
                <w:szCs w:val="20"/>
              </w:rPr>
              <w:t>Физическая культура</w:t>
            </w:r>
          </w:p>
        </w:tc>
        <w:tc>
          <w:tcPr>
            <w:tcW w:w="8646" w:type="dxa"/>
          </w:tcPr>
          <w:p w14:paraId="5073B246" w14:textId="77777777" w:rsidR="00962C6C" w:rsidRPr="00B54BBA" w:rsidRDefault="00432A54" w:rsidP="00B54BBA">
            <w:pPr>
              <w:ind w:firstLine="600"/>
              <w:jc w:val="both"/>
              <w:rPr>
                <w:rFonts w:ascii="Times New Roman" w:hAnsi="Times New Roman" w:cs="Times New Roman"/>
                <w:sz w:val="20"/>
                <w:szCs w:val="20"/>
              </w:rPr>
            </w:pPr>
            <w:r w:rsidRPr="00B54BBA">
              <w:rPr>
                <w:rFonts w:ascii="Times New Roman" w:hAnsi="Times New Roman" w:cs="Times New Roman"/>
                <w:sz w:val="20"/>
                <w:szCs w:val="20"/>
              </w:rPr>
              <w:t>Федеральная рабочая программа по предмету «Ф</w:t>
            </w:r>
            <w:r w:rsidR="00962C6C" w:rsidRPr="00B54BBA">
              <w:rPr>
                <w:rFonts w:ascii="Times New Roman" w:hAnsi="Times New Roman" w:cs="Times New Roman"/>
                <w:sz w:val="20"/>
                <w:szCs w:val="20"/>
              </w:rPr>
              <w:t>изическ</w:t>
            </w:r>
            <w:r w:rsidRPr="00B54BBA">
              <w:rPr>
                <w:rFonts w:ascii="Times New Roman" w:hAnsi="Times New Roman" w:cs="Times New Roman"/>
                <w:sz w:val="20"/>
                <w:szCs w:val="20"/>
              </w:rPr>
              <w:t>ая</w:t>
            </w:r>
            <w:r w:rsidR="00962C6C" w:rsidRPr="00B54BBA">
              <w:rPr>
                <w:rFonts w:ascii="Times New Roman" w:hAnsi="Times New Roman" w:cs="Times New Roman"/>
                <w:sz w:val="20"/>
                <w:szCs w:val="20"/>
              </w:rPr>
              <w:t xml:space="preserve"> культур</w:t>
            </w:r>
            <w:r w:rsidRPr="00B54BBA">
              <w:rPr>
                <w:rFonts w:ascii="Times New Roman" w:hAnsi="Times New Roman" w:cs="Times New Roman"/>
                <w:sz w:val="20"/>
                <w:szCs w:val="20"/>
              </w:rPr>
              <w:t>а»</w:t>
            </w:r>
            <w:r w:rsidR="00962C6C" w:rsidRPr="00B54BBA">
              <w:rPr>
                <w:rFonts w:ascii="Times New Roman" w:hAnsi="Times New Roman" w:cs="Times New Roman"/>
                <w:sz w:val="20"/>
                <w:szCs w:val="20"/>
              </w:rPr>
              <w:t xml:space="preserve"> на уровне </w:t>
            </w:r>
            <w:r w:rsidR="00B54BBA" w:rsidRPr="00B54BBA">
              <w:rPr>
                <w:rFonts w:ascii="Times New Roman" w:hAnsi="Times New Roman" w:cs="Times New Roman"/>
                <w:sz w:val="20"/>
                <w:szCs w:val="20"/>
              </w:rPr>
              <w:t>начального</w:t>
            </w:r>
            <w:r w:rsidR="00962C6C" w:rsidRPr="00B54BBA">
              <w:rPr>
                <w:rFonts w:ascii="Times New Roman" w:hAnsi="Times New Roman" w:cs="Times New Roman"/>
                <w:sz w:val="20"/>
                <w:szCs w:val="20"/>
              </w:rPr>
              <w:t xml:space="preserve"> общего образования составлена на основе требований к результатам освоения основной образовательной программы ФГОС </w:t>
            </w:r>
            <w:r w:rsidR="00B54BBA" w:rsidRPr="00B54BBA">
              <w:rPr>
                <w:rFonts w:ascii="Times New Roman" w:hAnsi="Times New Roman" w:cs="Times New Roman"/>
                <w:sz w:val="20"/>
                <w:szCs w:val="20"/>
              </w:rPr>
              <w:t>Н</w:t>
            </w:r>
            <w:r w:rsidR="00962C6C" w:rsidRPr="00B54BBA">
              <w:rPr>
                <w:rFonts w:ascii="Times New Roman" w:hAnsi="Times New Roman" w:cs="Times New Roman"/>
                <w:sz w:val="20"/>
                <w:szCs w:val="20"/>
              </w:rPr>
              <w:t xml:space="preserve">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14:paraId="77AFF2EE" w14:textId="77777777" w:rsidR="00B54BBA" w:rsidRPr="00B54BBA" w:rsidRDefault="00B54BBA" w:rsidP="00B54BBA">
            <w:pPr>
              <w:ind w:firstLine="600"/>
              <w:jc w:val="both"/>
              <w:rPr>
                <w:rFonts w:ascii="Times New Roman" w:hAnsi="Times New Roman" w:cs="Times New Roman"/>
                <w:sz w:val="20"/>
                <w:szCs w:val="20"/>
              </w:rPr>
            </w:pPr>
            <w:r w:rsidRPr="00B54BBA">
              <w:rPr>
                <w:rFonts w:ascii="Times New Roman" w:hAnsi="Times New Roman" w:cs="Times New Roman"/>
                <w:sz w:val="20"/>
                <w:szCs w:val="20"/>
              </w:rPr>
              <w:lastRenderedPageBreak/>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22F90985" w14:textId="77777777" w:rsidR="00B54BBA" w:rsidRPr="00B54BBA" w:rsidRDefault="00B54BBA" w:rsidP="00B54BBA">
            <w:pPr>
              <w:ind w:firstLine="600"/>
              <w:jc w:val="both"/>
              <w:rPr>
                <w:rFonts w:ascii="Times New Roman" w:hAnsi="Times New Roman" w:cs="Times New Roman"/>
                <w:sz w:val="20"/>
                <w:szCs w:val="20"/>
              </w:rPr>
            </w:pPr>
            <w:r w:rsidRPr="00B54BBA">
              <w:rPr>
                <w:rFonts w:ascii="Times New Roman" w:hAnsi="Times New Roman" w:cs="Times New Roman"/>
                <w:sz w:val="20"/>
                <w:szCs w:val="20"/>
              </w:rPr>
              <w:t>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462124B5" w14:textId="02DAE3C1" w:rsidR="00B54BBA" w:rsidRPr="00B54BBA" w:rsidRDefault="00B54BBA" w:rsidP="00B54BBA">
            <w:pPr>
              <w:ind w:firstLine="600"/>
              <w:jc w:val="both"/>
              <w:rPr>
                <w:rFonts w:ascii="Times New Roman" w:hAnsi="Times New Roman" w:cs="Times New Roman"/>
                <w:sz w:val="20"/>
                <w:szCs w:val="20"/>
              </w:rPr>
            </w:pPr>
            <w:r w:rsidRPr="00B54BBA">
              <w:rPr>
                <w:rFonts w:ascii="Times New Roman" w:hAnsi="Times New Roman" w:cs="Times New Roman"/>
                <w:sz w:val="20"/>
                <w:szCs w:val="20"/>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tc>
      </w:tr>
    </w:tbl>
    <w:p w14:paraId="18D5F290" w14:textId="77777777" w:rsidR="00780116" w:rsidRPr="00B54BBA" w:rsidRDefault="00780116">
      <w:pPr>
        <w:rPr>
          <w:rFonts w:ascii="Times New Roman" w:hAnsi="Times New Roman" w:cs="Times New Roman"/>
          <w:sz w:val="20"/>
          <w:szCs w:val="20"/>
        </w:rPr>
      </w:pPr>
    </w:p>
    <w:sectPr w:rsidR="00780116" w:rsidRPr="00B5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AD"/>
    <w:rsid w:val="00010438"/>
    <w:rsid w:val="004202AD"/>
    <w:rsid w:val="00432A54"/>
    <w:rsid w:val="00446F25"/>
    <w:rsid w:val="006734D1"/>
    <w:rsid w:val="00780116"/>
    <w:rsid w:val="00962C6C"/>
    <w:rsid w:val="00A47E5E"/>
    <w:rsid w:val="00B130E5"/>
    <w:rsid w:val="00B37FAE"/>
    <w:rsid w:val="00B54BBA"/>
    <w:rsid w:val="00B74C26"/>
    <w:rsid w:val="00C6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8A33"/>
  <w15:chartTrackingRefBased/>
  <w15:docId w15:val="{91956AAB-C095-40A9-93E9-95E6F219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81BE-3228-4CFB-9AA3-C8BB9380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dc:creator>
  <cp:keywords/>
  <dc:description/>
  <cp:lastModifiedBy>Пользователь</cp:lastModifiedBy>
  <cp:revision>7</cp:revision>
  <dcterms:created xsi:type="dcterms:W3CDTF">2024-03-26T07:29:00Z</dcterms:created>
  <dcterms:modified xsi:type="dcterms:W3CDTF">2024-03-26T19:43:00Z</dcterms:modified>
</cp:coreProperties>
</file>